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34CB7" w:rsidRDefault="00A34CB7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B0985" w:rsidRDefault="000B4569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>осударственного налогового инспектора</w:t>
      </w:r>
      <w:r w:rsidR="00BA72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15EA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proofErr w:type="spellStart"/>
      <w:r w:rsidR="001515E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1515EA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2E1EE3" w:rsidRDefault="002E1EE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0B0985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 xml:space="preserve">лее - гражданская </w:t>
      </w:r>
      <w:r w:rsidR="005576BC" w:rsidRPr="00B955C9">
        <w:rPr>
          <w:rFonts w:ascii="Times New Roman" w:hAnsi="Times New Roman" w:cs="Times New Roman"/>
          <w:sz w:val="24"/>
          <w:szCs w:val="24"/>
        </w:rPr>
        <w:t>служба)</w:t>
      </w:r>
      <w:r w:rsidR="005576BC" w:rsidRPr="00B955C9">
        <w:rPr>
          <w:rFonts w:ascii="Times New Roman" w:hAnsi="Times New Roman" w:cs="Times New Roman"/>
        </w:rPr>
        <w:t> </w:t>
      </w:r>
      <w:r w:rsidR="000B098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proofErr w:type="spellStart"/>
      <w:r w:rsidR="001515E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1515EA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 </w:t>
      </w:r>
      <w:r w:rsidRPr="00E27733">
        <w:rPr>
          <w:rFonts w:ascii="Times New Roman" w:hAnsi="Times New Roman" w:cs="Times New Roman"/>
          <w:sz w:val="24"/>
          <w:szCs w:val="24"/>
        </w:rPr>
        <w:t xml:space="preserve">Межрайонной ИФНС России № 10 по Санкт-Петербургу 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1367E">
        <w:rPr>
          <w:rFonts w:ascii="Times New Roman" w:hAnsi="Times New Roman" w:cs="Times New Roman"/>
          <w:sz w:val="24"/>
          <w:szCs w:val="24"/>
        </w:rPr>
        <w:t>старшей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0B0985">
        <w:rPr>
          <w:rFonts w:ascii="Times New Roman" w:hAnsi="Times New Roman" w:cs="Times New Roman"/>
          <w:sz w:val="24"/>
          <w:szCs w:val="24"/>
        </w:rPr>
        <w:t>специалисты</w:t>
      </w:r>
      <w:r w:rsidR="00B31215" w:rsidRPr="00B31215">
        <w:rPr>
          <w:rFonts w:ascii="Times New Roman" w:hAnsi="Times New Roman" w:cs="Times New Roman"/>
          <w:sz w:val="24"/>
          <w:szCs w:val="24"/>
        </w:rPr>
        <w:t>"</w:t>
      </w:r>
      <w:r w:rsidR="00A34CB7">
        <w:rPr>
          <w:rFonts w:ascii="Times New Roman" w:hAnsi="Times New Roman" w:cs="Times New Roman"/>
          <w:sz w:val="24"/>
          <w:szCs w:val="24"/>
        </w:rPr>
        <w:t>.</w:t>
      </w:r>
    </w:p>
    <w:p w:rsidR="00E27733" w:rsidRDefault="00A34CB7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B31215" w:rsidRPr="00B31215">
        <w:rPr>
          <w:rFonts w:ascii="Times New Roman" w:hAnsi="Times New Roman" w:cs="Times New Roman"/>
          <w:sz w:val="24"/>
          <w:szCs w:val="24"/>
        </w:rPr>
        <w:t>11-</w:t>
      </w:r>
      <w:r w:rsidR="000B0985">
        <w:rPr>
          <w:rFonts w:ascii="Times New Roman" w:hAnsi="Times New Roman" w:cs="Times New Roman"/>
          <w:sz w:val="24"/>
          <w:szCs w:val="24"/>
        </w:rPr>
        <w:t>3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D1367E">
        <w:rPr>
          <w:rFonts w:ascii="Times New Roman" w:hAnsi="Times New Roman" w:cs="Times New Roman"/>
          <w:sz w:val="24"/>
          <w:szCs w:val="24"/>
        </w:rPr>
        <w:t>4</w:t>
      </w:r>
      <w:r w:rsidR="00B31215" w:rsidRPr="00B31215">
        <w:rPr>
          <w:rFonts w:ascii="Times New Roman" w:hAnsi="Times New Roman" w:cs="Times New Roman"/>
          <w:sz w:val="24"/>
          <w:szCs w:val="24"/>
        </w:rPr>
        <w:t>-</w:t>
      </w:r>
      <w:r w:rsidR="00FF171D">
        <w:rPr>
          <w:rFonts w:ascii="Times New Roman" w:hAnsi="Times New Roman" w:cs="Times New Roman"/>
          <w:sz w:val="24"/>
          <w:szCs w:val="24"/>
        </w:rPr>
        <w:t>0</w:t>
      </w:r>
      <w:r w:rsidR="000B0985">
        <w:rPr>
          <w:rFonts w:ascii="Times New Roman" w:hAnsi="Times New Roman" w:cs="Times New Roman"/>
          <w:sz w:val="24"/>
          <w:szCs w:val="24"/>
        </w:rPr>
        <w:t>9</w:t>
      </w:r>
      <w:r w:rsidR="00E96ED5">
        <w:rPr>
          <w:rFonts w:ascii="Times New Roman" w:hAnsi="Times New Roman" w:cs="Times New Roman"/>
          <w:sz w:val="24"/>
          <w:szCs w:val="24"/>
        </w:rPr>
        <w:t>6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1515EA" w:rsidRPr="00C61E2F" w:rsidRDefault="00E27733" w:rsidP="001515E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r w:rsidR="00B31215" w:rsidRPr="00B31215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1515EA">
        <w:rPr>
          <w:rFonts w:ascii="Times New Roman" w:hAnsi="Times New Roman" w:cs="Times New Roman"/>
          <w:sz w:val="24"/>
          <w:szCs w:val="24"/>
        </w:rPr>
        <w:t>р</w:t>
      </w:r>
      <w:r w:rsidR="001515EA" w:rsidRPr="00C61E2F">
        <w:rPr>
          <w:rFonts w:ascii="Times New Roman" w:hAnsi="Times New Roman" w:cs="Times New Roman"/>
          <w:sz w:val="24"/>
          <w:szCs w:val="24"/>
        </w:rPr>
        <w:t>егулирование в сфере налогового администрирования</w:t>
      </w:r>
      <w:r w:rsidR="001515EA">
        <w:rPr>
          <w:rFonts w:ascii="Times New Roman" w:hAnsi="Times New Roman" w:cs="Times New Roman"/>
          <w:sz w:val="24"/>
          <w:szCs w:val="24"/>
        </w:rPr>
        <w:t>, а</w:t>
      </w:r>
      <w:r w:rsidR="001515EA" w:rsidRPr="00C61E2F">
        <w:rPr>
          <w:rFonts w:ascii="Times New Roman" w:hAnsi="Times New Roman" w:cs="Times New Roman"/>
          <w:sz w:val="24"/>
          <w:szCs w:val="24"/>
        </w:rPr>
        <w:t>дминистрирование вопросов организации учета поступлений,</w:t>
      </w:r>
      <w:r w:rsidR="001515EA">
        <w:rPr>
          <w:rFonts w:ascii="Times New Roman" w:hAnsi="Times New Roman" w:cs="Times New Roman"/>
          <w:sz w:val="24"/>
          <w:szCs w:val="24"/>
        </w:rPr>
        <w:t xml:space="preserve"> </w:t>
      </w:r>
      <w:r w:rsidR="001515EA" w:rsidRPr="00C61E2F">
        <w:rPr>
          <w:rFonts w:ascii="Times New Roman" w:hAnsi="Times New Roman" w:cs="Times New Roman"/>
          <w:sz w:val="24"/>
          <w:szCs w:val="24"/>
        </w:rPr>
        <w:t>анализа и прогнозирования поступлений налогов, сборов и страховых взносов в части осуществления аналитической деятельности выездные проверки.</w:t>
      </w:r>
    </w:p>
    <w:p w:rsidR="00E27733" w:rsidRPr="00E27733" w:rsidRDefault="00E27733" w:rsidP="001515E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4. Назначение на должность и освобождение от должности</w:t>
      </w:r>
      <w:r w:rsidR="00B955C9">
        <w:rPr>
          <w:rFonts w:ascii="Times New Roman" w:hAnsi="Times New Roman" w:cs="Times New Roman"/>
          <w:sz w:val="24"/>
          <w:szCs w:val="24"/>
        </w:rPr>
        <w:t xml:space="preserve"> </w:t>
      </w:r>
      <w:r w:rsidR="000B098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0B0985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E1EE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2E1EE3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0B098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3E346D" w:rsidRPr="00E27733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A34CB7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1515EA" w:rsidRPr="00E629E9" w:rsidRDefault="001515EA" w:rsidP="001515EA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6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Федерации; Гражданский </w:t>
      </w:r>
      <w:hyperlink r:id="rId7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Федерации; Земельный </w:t>
      </w:r>
      <w:hyperlink r:id="rId8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Федерации; Жилищный </w:t>
      </w:r>
      <w:hyperlink r:id="rId9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hyperlink r:id="rId10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об административных правонарушениях (в части ответственности за нарушение законодательства); Налоговый </w:t>
      </w:r>
      <w:hyperlink r:id="rId11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Федерации; Таможенный </w:t>
      </w:r>
      <w:hyperlink r:id="rId12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Таможенного союза; Трудовой </w:t>
      </w:r>
      <w:hyperlink r:id="rId13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Федерации; Федеральный </w:t>
      </w:r>
      <w:hyperlink r:id="rId14" w:history="1">
        <w:r w:rsidRPr="00E629E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от 7 августа 2001 г. N 115-ФЗ "О противодействии легализации (отмыванию) доходов, полученных преступным путем, и финансированию терроризма";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Федеральный </w:t>
      </w:r>
      <w:hyperlink r:id="rId15" w:history="1">
        <w:r w:rsidRPr="00E629E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от 6 декабря 2011 г. N 402-ФЗ "О бухгалтерском учете"; </w:t>
      </w:r>
      <w:hyperlink r:id="rId16" w:history="1"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</w:t>
      </w:r>
      <w:r w:rsidRPr="00E629E9">
        <w:rPr>
          <w:rFonts w:ascii="Times New Roman" w:hAnsi="Times New Roman" w:cs="Times New Roman"/>
          <w:sz w:val="24"/>
          <w:szCs w:val="24"/>
        </w:rPr>
        <w:lastRenderedPageBreak/>
        <w:t xml:space="preserve">также о внесении изменений в некоторые акты Правительства Российской Федерации"; </w:t>
      </w:r>
      <w:hyperlink r:id="rId17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 </w:t>
      </w:r>
      <w:hyperlink r:id="rId18" w:history="1">
        <w:r w:rsidRPr="00E629E9">
          <w:rPr>
            <w:rFonts w:ascii="Times New Roman" w:hAnsi="Times New Roman" w:cs="Times New Roman"/>
            <w:sz w:val="24"/>
            <w:szCs w:val="24"/>
          </w:rPr>
          <w:t>Договор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о Евразийском экономическом союзе от 29 мая 2014 г.; </w:t>
      </w:r>
      <w:hyperlink r:id="rId19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Минфина России от 30 марта 2001 г. N 26н "Об утверждении Положения по бухгалтерскому учету "Учет основных средств" ПБУ 6/01";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Уголовный </w:t>
      </w:r>
      <w:hyperlink r:id="rId20" w:history="1">
        <w:r w:rsidRPr="00E629E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 (в части уголовной ответственности за совершение налоговых преступлений) от 13 июня 1996 г. N 63-ФЗ; </w:t>
      </w:r>
      <w:hyperlink r:id="rId21" w:history="1">
        <w:r w:rsidRPr="00E629E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 </w:t>
      </w:r>
      <w:hyperlink r:id="rId22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23" w:history="1"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26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своих должностных обязанностей"; </w:t>
      </w:r>
      <w:hyperlink r:id="rId27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, утвержденных постановлением Правительства Российской Федерации от 10 февраля 2014 г. N 89"; </w:t>
      </w:r>
      <w:hyperlink r:id="rId28" w:history="1"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 </w:t>
      </w:r>
      <w:hyperlink r:id="rId29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30" w:history="1">
        <w:r w:rsidRPr="00E629E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19 ноября 2014 г. N 1221 "Об утверждении Правил присвоения, изменения и аннулирования адресов"; </w:t>
      </w:r>
      <w:hyperlink r:id="rId31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Федерации"; </w:t>
      </w:r>
      <w:hyperlink r:id="rId32" w:history="1">
        <w:r w:rsidRPr="00E629E9">
          <w:rPr>
            <w:rFonts w:ascii="Times New Roman" w:hAnsi="Times New Roman" w:cs="Times New Roman"/>
            <w:sz w:val="24"/>
            <w:szCs w:val="24"/>
          </w:rPr>
          <w:t>правила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 </w:t>
      </w:r>
      <w:hyperlink r:id="rId33" w:history="1">
        <w:r w:rsidRPr="00E629E9">
          <w:rPr>
            <w:rFonts w:ascii="Times New Roman" w:hAnsi="Times New Roman" w:cs="Times New Roman"/>
            <w:sz w:val="24"/>
            <w:szCs w:val="24"/>
          </w:rPr>
          <w:t>распоряжение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6 мая 2008 г. N 671-р "Об утверждении Федерального плана статистических работ"; </w:t>
      </w:r>
      <w:hyperlink r:id="rId34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Минфина России N 65н, ФНС Российской Федерации N ММ-3-1/295@ от 30 июня 2008 г. "Об утверждении </w:t>
      </w:r>
      <w:r w:rsidRPr="00E629E9">
        <w:rPr>
          <w:rFonts w:ascii="Times New Roman" w:hAnsi="Times New Roman" w:cs="Times New Roman"/>
          <w:sz w:val="24"/>
          <w:szCs w:val="24"/>
        </w:rPr>
        <w:lastRenderedPageBreak/>
        <w:t>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Федерации от 12 августа 2004 г. N 410"; </w:t>
      </w:r>
      <w:hyperlink r:id="rId35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уровня"; </w:t>
      </w:r>
      <w:hyperlink r:id="rId36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</w:t>
      </w:r>
      <w:hyperlink r:id="rId37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38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39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Минфина Российской Федерации N 20н, МНС Российской Федерации N ГБ-3-04/39 от 10 марта 1999 г. "Об утверждении Положения о порядке проведения инвентаризации имущества налогоплательщиков при налоговой проверке"; </w:t>
      </w:r>
      <w:hyperlink r:id="rId40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2 августа 2005 г. N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hyperlink r:id="rId41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Российской Федерации от 17 февраля 2011 г. N ММВ-7-2/168@ "Об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связи"; </w:t>
      </w:r>
      <w:hyperlink r:id="rId42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6 мая 2007 г. N ММ-3-06/281@ "Об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сборах"; </w:t>
      </w:r>
      <w:hyperlink r:id="rId43" w:history="1"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  <w:hyperlink r:id="rId44" w:history="1">
        <w:proofErr w:type="gramStart"/>
        <w:r w:rsidRPr="00E629E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E629E9">
        <w:rPr>
          <w:rFonts w:ascii="Times New Roman" w:hAnsi="Times New Roman" w:cs="Times New Roman"/>
          <w:sz w:val="24"/>
          <w:szCs w:val="24"/>
        </w:rPr>
        <w:t xml:space="preserve">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 Министерством юстиции Российской Федерации 28 мая 2015 г., регистрационный номер 37445).</w:t>
      </w:r>
    </w:p>
    <w:p w:rsidR="001515EA" w:rsidRDefault="001515EA" w:rsidP="001515EA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515EA" w:rsidRDefault="001515EA" w:rsidP="001515E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  <w:r w:rsidRPr="00E629E9">
        <w:rPr>
          <w:rFonts w:ascii="Times New Roman" w:hAnsi="Times New Roman" w:cs="Times New Roman"/>
          <w:sz w:val="24"/>
          <w:szCs w:val="24"/>
        </w:rPr>
        <w:t>основные направления налоговой политики в Российской Федерации; зарубежный опыт развития налогообложения; классификация налогов по уровням бюджетной системы; специальные налоговые режимы; элементы налогообложения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E629E9">
        <w:rPr>
          <w:rFonts w:ascii="Times New Roman" w:hAnsi="Times New Roman" w:cs="Times New Roman"/>
          <w:sz w:val="24"/>
          <w:szCs w:val="24"/>
        </w:rPr>
        <w:t xml:space="preserve">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Федерации; принципы формирования статистической налоговой отчетности;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 xml:space="preserve">порядок применения бюджетной классификации Российской Федерации; порядок и критерии </w:t>
      </w:r>
      <w:r w:rsidRPr="00E629E9">
        <w:rPr>
          <w:rFonts w:ascii="Times New Roman" w:hAnsi="Times New Roman" w:cs="Times New Roman"/>
          <w:sz w:val="24"/>
          <w:szCs w:val="24"/>
        </w:rPr>
        <w:lastRenderedPageBreak/>
        <w:t xml:space="preserve">отбора налогоплательщиков для формирования плана выездных налоговых проверок; понятие "налоговый контроль"; особенности проведения выездных налоговых проверок, в </w:t>
      </w:r>
      <w:proofErr w:type="spellStart"/>
      <w:r w:rsidRPr="00E629E9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E629E9">
        <w:rPr>
          <w:rFonts w:ascii="Times New Roman" w:hAnsi="Times New Roman" w:cs="Times New Roman"/>
          <w:sz w:val="24"/>
          <w:szCs w:val="24"/>
        </w:rPr>
        <w:t>. консолидированной группы налогоплательщиков; порядок и сроки проведения выездных налоговых проверок; 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  <w:proofErr w:type="gramEnd"/>
    </w:p>
    <w:p w:rsidR="001515EA" w:rsidRPr="00E629E9" w:rsidRDefault="001515EA" w:rsidP="001515E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Pr="00E629E9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>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1515EA" w:rsidRDefault="001515EA" w:rsidP="001515E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умение управлять изменениями; </w:t>
      </w:r>
      <w:r w:rsidRPr="00941EB7">
        <w:rPr>
          <w:rFonts w:ascii="Times New Roman" w:hAnsi="Times New Roman" w:cs="Times New Roman"/>
          <w:sz w:val="24"/>
          <w:szCs w:val="24"/>
        </w:rPr>
        <w:t>умение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41EB7">
        <w:rPr>
          <w:rFonts w:ascii="Times New Roman" w:hAnsi="Times New Roman" w:cs="Times New Roman"/>
          <w:sz w:val="24"/>
          <w:szCs w:val="24"/>
        </w:rPr>
        <w:t>умение оперативно принимать и реализ</w:t>
      </w:r>
      <w:r>
        <w:rPr>
          <w:rFonts w:ascii="Times New Roman" w:hAnsi="Times New Roman" w:cs="Times New Roman"/>
          <w:sz w:val="24"/>
          <w:szCs w:val="24"/>
        </w:rPr>
        <w:t>овывать управленческие решения.</w:t>
      </w:r>
    </w:p>
    <w:p w:rsidR="001515EA" w:rsidRPr="00907A62" w:rsidRDefault="001515EA" w:rsidP="001515E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Pr="00E629E9">
        <w:rPr>
          <w:rFonts w:ascii="Times New Roman" w:hAnsi="Times New Roman" w:cs="Times New Roman"/>
          <w:sz w:val="24"/>
          <w:szCs w:val="24"/>
        </w:rPr>
        <w:t>расчет налоговых доходов федерального бюджета и консолидированного бюджета Российской Федерации; анализ факторов, влияющих на динамику показателей налоговой базы и поступлений администрируемых доходов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>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разработка форм квитанций, подтверждающей прием сре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дств в сч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>ет уплаты налогов, выдаваемой местной администрацией налогоплательщикам (налоговым агентам);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отбор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1515EA" w:rsidRPr="00E27733" w:rsidRDefault="001515EA" w:rsidP="001515E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629E9">
        <w:rPr>
          <w:rFonts w:ascii="Times New Roman" w:hAnsi="Times New Roman" w:cs="Times New Roman"/>
          <w:sz w:val="24"/>
          <w:szCs w:val="24"/>
        </w:rPr>
        <w:t>6.8. Наличие функциональных умений: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629E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E629E9">
        <w:rPr>
          <w:rFonts w:ascii="Times New Roman" w:hAnsi="Times New Roman" w:cs="Times New Roman"/>
          <w:sz w:val="24"/>
          <w:szCs w:val="24"/>
        </w:rPr>
        <w:t>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45" w:history="1">
        <w:r w:rsidRPr="001515EA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46" w:history="1">
        <w:r w:rsidRPr="001515EA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47" w:history="1">
        <w:r w:rsidRPr="001515EA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, </w:t>
      </w:r>
      <w:hyperlink r:id="rId48" w:history="1">
        <w:r w:rsidRPr="001515EA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</w:t>
      </w:r>
      <w:r w:rsidRPr="00E27733">
        <w:rPr>
          <w:rFonts w:ascii="Times New Roman" w:hAnsi="Times New Roman" w:cs="Times New Roman"/>
          <w:sz w:val="24"/>
          <w:szCs w:val="24"/>
        </w:rPr>
        <w:lastRenderedPageBreak/>
        <w:t>"О государственной гражданской службе Российской Федерации".</w:t>
      </w:r>
    </w:p>
    <w:p w:rsidR="0012482C" w:rsidRDefault="003E346D" w:rsidP="00907A62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proofErr w:type="spellStart"/>
      <w:r w:rsidR="001515E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1515EA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документов,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FF171D">
        <w:rPr>
          <w:rFonts w:ascii="Times New Roman" w:hAnsi="Times New Roman" w:cs="Times New Roman"/>
          <w:sz w:val="24"/>
          <w:szCs w:val="24"/>
        </w:rPr>
        <w:t>отдела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обязан: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документы и дополнительные материалы для формирования проекта плана выездных налоговых проверок на календарный год, а также проведения подготовки и составление перечня вопросов, подлежащих проверке и необходимых мероприятий налогового контроля;</w:t>
      </w:r>
    </w:p>
    <w:p w:rsidR="001515EA" w:rsidRPr="001515EA" w:rsidRDefault="001515EA" w:rsidP="001515EA">
      <w:pPr>
        <w:shd w:val="clear" w:color="auto" w:fill="FFFFFF"/>
        <w:tabs>
          <w:tab w:val="left" w:pos="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подготовке решений о необходимости привлечения к указанным проверкам правоохранительных органов;</w:t>
      </w:r>
    </w:p>
    <w:p w:rsidR="001515EA" w:rsidRPr="001515EA" w:rsidRDefault="001515EA" w:rsidP="001515EA">
      <w:pPr>
        <w:shd w:val="clear" w:color="auto" w:fill="FFFFFF"/>
        <w:tabs>
          <w:tab w:val="left" w:pos="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документов и дополнительных материалов для составления плана выездных налоговых проверок Инспекции;</w:t>
      </w:r>
    </w:p>
    <w:p w:rsidR="001515EA" w:rsidRPr="001515EA" w:rsidRDefault="001515EA" w:rsidP="001515EA">
      <w:pPr>
        <w:shd w:val="clear" w:color="auto" w:fill="FFFFFF"/>
        <w:tabs>
          <w:tab w:val="left" w:pos="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дополнение (корректировка) плана выездных налоговых проверок с учетом вновь возникших обстоятельств, а также  в соответствии с реальными возможностями  Инспекции;</w:t>
      </w:r>
    </w:p>
    <w:p w:rsidR="001515EA" w:rsidRPr="001515EA" w:rsidRDefault="001515EA" w:rsidP="001515EA">
      <w:pPr>
        <w:shd w:val="clear" w:color="auto" w:fill="FFFFFF"/>
        <w:tabs>
          <w:tab w:val="left" w:pos="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сбор информации о налогоплательщике, которая может быть использована при проведении выездной налоговой проверки;</w:t>
      </w:r>
    </w:p>
    <w:p w:rsidR="001515EA" w:rsidRPr="001515EA" w:rsidRDefault="001515EA" w:rsidP="001515EA">
      <w:pPr>
        <w:shd w:val="clear" w:color="auto" w:fill="FFFFFF"/>
        <w:tabs>
          <w:tab w:val="left" w:pos="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формирование информационных ресурсов о налогоплательщике (досье рисков, ВНП-Отбор, </w:t>
      </w:r>
      <w:proofErr w:type="spell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предпроверочный</w:t>
      </w:r>
      <w:proofErr w:type="spell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налогоплательщиков и др.);</w:t>
      </w:r>
    </w:p>
    <w:p w:rsidR="001515EA" w:rsidRPr="001515EA" w:rsidRDefault="001515EA" w:rsidP="001515EA">
      <w:pPr>
        <w:shd w:val="clear" w:color="auto" w:fill="FFFFFF"/>
        <w:tabs>
          <w:tab w:val="left" w:pos="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</w:t>
      </w:r>
      <w:proofErr w:type="spell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предпроверочного</w:t>
      </w:r>
      <w:proofErr w:type="spell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информации об отобранных для проведения выездных налоговых проверок налогоплательщиках;</w:t>
      </w:r>
    </w:p>
    <w:p w:rsidR="001515EA" w:rsidRPr="001515EA" w:rsidRDefault="001515EA" w:rsidP="001515EA">
      <w:pPr>
        <w:shd w:val="clear" w:color="auto" w:fill="FFFFFF"/>
        <w:tabs>
          <w:tab w:val="left" w:pos="0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информационных ресурсов, а также информации, полученной из внешних источников;</w:t>
      </w:r>
    </w:p>
    <w:p w:rsidR="001515EA" w:rsidRPr="005F27CF" w:rsidRDefault="001515EA" w:rsidP="001515EA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>участвовать в  организации и проведении осмотра (обследования) любых, используемых налогоплательщиком для изменения дохода либо связанных с содержанием объектов налогообложения, независимо от места их нахождения, производственных, складских, торговых и иных помещений и территорий, а также инвентаризацию принадлежащего налогоплательщику имущества;</w:t>
      </w:r>
    </w:p>
    <w:p w:rsidR="001515EA" w:rsidRPr="005F27CF" w:rsidRDefault="001515EA" w:rsidP="001515EA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>формировать и направлять планы в установленные сроки, проекты планов выездных налоговых проверок, корректировки планов выездных налоговых проверок;</w:t>
      </w:r>
    </w:p>
    <w:p w:rsidR="001515EA" w:rsidRPr="005F27CF" w:rsidRDefault="001515EA" w:rsidP="001515EA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>использовать ведомственные банки данных  и внешних информационных ресурсов в интересах поиска признаков теневого оборота капиталов, их сокрытия от налогообложения и отбора хозяйственных субъектов для последующей проверки;</w:t>
      </w:r>
    </w:p>
    <w:p w:rsidR="001515EA" w:rsidRPr="005F27CF" w:rsidRDefault="001515EA" w:rsidP="001515EA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>обобщать практику применения законодательства по вопросам, относящимся к компетенции отдела;</w:t>
      </w:r>
    </w:p>
    <w:p w:rsidR="001515EA" w:rsidRPr="005F27CF" w:rsidRDefault="001515EA" w:rsidP="001515EA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 xml:space="preserve">изучать, обобщать и распространять положительный опыт работы по проведению проверок;  </w:t>
      </w:r>
    </w:p>
    <w:p w:rsidR="001515EA" w:rsidRPr="005F27CF" w:rsidRDefault="001515EA" w:rsidP="001515EA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>подготавливать для руководства Инспекции заключения, справки и иные документы по вопросам, входящим  в компетенцию отдела;</w:t>
      </w:r>
    </w:p>
    <w:p w:rsidR="001515EA" w:rsidRPr="005F27CF" w:rsidRDefault="001515EA" w:rsidP="001515EA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 xml:space="preserve">по результатам  проведенных проверок готовить документы и дополнительные материалы для составления </w:t>
      </w:r>
      <w:proofErr w:type="gramStart"/>
      <w:r w:rsidRPr="005F27CF">
        <w:rPr>
          <w:sz w:val="24"/>
        </w:rPr>
        <w:t>заключений</w:t>
      </w:r>
      <w:proofErr w:type="gramEnd"/>
      <w:r w:rsidRPr="005F27CF">
        <w:rPr>
          <w:sz w:val="24"/>
        </w:rPr>
        <w:t xml:space="preserve"> о результатах проведенного </w:t>
      </w:r>
      <w:proofErr w:type="spellStart"/>
      <w:r w:rsidRPr="005F27CF">
        <w:rPr>
          <w:sz w:val="24"/>
        </w:rPr>
        <w:t>предпроверочного</w:t>
      </w:r>
      <w:proofErr w:type="spellEnd"/>
      <w:r w:rsidRPr="005F27CF">
        <w:rPr>
          <w:sz w:val="24"/>
        </w:rPr>
        <w:t xml:space="preserve"> анализа налогоплательщиков в соответствии с действующим законодательством;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исполнять контрольные задания УФНС России по</w:t>
      </w:r>
      <w:proofErr w:type="gram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анкт- Петербургу (далее – Управление);</w:t>
      </w:r>
    </w:p>
    <w:p w:rsidR="001515EA" w:rsidRPr="001515EA" w:rsidRDefault="001515EA" w:rsidP="001515EA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отвечать на запросы, поручения других налоговых органов в рамках регламента организации работ по исполнению поручений по встречным проверкам других налоговых органов, регламента мероприятий налогового контроля  № 2М-4-06/12дсп от 22.03.2007 г.</w:t>
      </w:r>
    </w:p>
    <w:p w:rsidR="001515EA" w:rsidRPr="001515EA" w:rsidRDefault="001515EA" w:rsidP="001515EA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своевременную разноску, ведение информационного ресурса по истребованию документов в рамках ст.93.1 НК РФ в программе ЭОД.</w:t>
      </w:r>
    </w:p>
    <w:p w:rsidR="001515EA" w:rsidRPr="001515EA" w:rsidRDefault="001515EA" w:rsidP="001515EA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направлять запросы в банки на предоставление выписок по расчетным счетам налогоплательщиков.</w:t>
      </w:r>
    </w:p>
    <w:p w:rsidR="001515EA" w:rsidRPr="001515EA" w:rsidRDefault="001515EA" w:rsidP="001515EA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подготавливать служебные записки по результатам рассмотрения целесообразности включения в план выездных налоговых проверок ликвидируемых организаций.</w:t>
      </w:r>
    </w:p>
    <w:p w:rsidR="001515EA" w:rsidRPr="001515EA" w:rsidRDefault="001515EA" w:rsidP="001515EA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осуществлять работу в отношении мигрирующих организаций – заполнять справки о миграции организаций, проводить мероприятия налогового контроля.</w:t>
      </w:r>
    </w:p>
    <w:p w:rsidR="001515EA" w:rsidRPr="001515EA" w:rsidRDefault="001515EA" w:rsidP="001515EA">
      <w:pPr>
        <w:spacing w:after="0"/>
        <w:ind w:firstLine="85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проверку полноты и правильности формирования строки отчета 2-НК в отношении поручений, поступивших от других налоговых органов.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обеспечивать ведение в уставном порядке делопроизводства и хранение документов отдела </w:t>
      </w:r>
      <w:proofErr w:type="spell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предпроверочного</w:t>
      </w:r>
      <w:proofErr w:type="spell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и истребования документов и передачу в архив Инспекции.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начальнику отдела отчет о проделанной работе за отчетный период.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действующего законодательства привлекать налогоплательщиков к налоговой ответственности, должностных лиц организаций – к административной ответственности за несвоевременное предоставление документов по требованиям.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направлять </w:t>
      </w:r>
      <w:proofErr w:type="gram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в адрес должностного лица налогоплательщика уведомление о вызове для составления протокола об административном  правонарушении по всем имеющимися в инспекции</w:t>
      </w:r>
      <w:proofErr w:type="gram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адресам одновременно с уведомлением о вызове налогоплательщика о вручении решения о налоговом правонарушении.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в уведомлении  о вызове должностного лица налогоплательщика   ему необходимо разъяснить  права, установленные ст. 51 Конституции РФ и ч.1     ст. 25.1 КоАП РФ.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Лицо, привлекаемое к административной ответственности, имеет право знакомиться со всеми  материалами дела, давать объяснения, представлять доказательства, заявлять ходатайства и отводы, пользоваться юридической помощью защитника, а также иными правами в соответствии с Кодексом об административных правонарушениях. 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привлекаемое к административной ответственности, имеет право не свидетельствовать против себя и своих близких родственников.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неявки должностного лица налогоплательщика на составление протокола составлять протокол в его отсутствие, при условии  надлежащего уведомления должностного лица организации.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начальнику (</w:t>
      </w:r>
      <w:proofErr w:type="spell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начальника)  инспекции на визирование решение о привлечении (об отказе в привлечении) к налоговой ответственности одновременно с копией протокола об административном правонарушении и соответствующими документами к нему, если на дату рассмотрения решения о привлечении (об отказе в привлечении) к налоговой ответственности налоговый орган располагает информацией о фактическом получении уведомления (либо его возврате почтой).</w:t>
      </w:r>
      <w:proofErr w:type="gramEnd"/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 4.1 ст. 28.2 КоАП РФ в течение трех дней после составления протокола об административном правонарушении (составленного в отсутствие должностного лица налогоплательщика) направлять его в адрес должностного лица организации.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ч.1 ст. 28.8 КоАП РФ в течение 3-х дней со дня составления направлять протокол в адрес мировых судей с копиями соответствующих документов (реестр об отправке протокола должностному лицу организации  и др.).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поступлении Постановления по результатам рассмотрения административного дела вносить в информационный ресурс «Административные правонарушения» в ПК «Система ЭОД» сведения о нем в установленном порядке (Книга 5 руководства пользователя к ПК «Система ЭОД»).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отслеживать поступление административных штрафов и переносить соответствующую информацию в ИР «Административные правонарушения» (Книга 5 руководства пользователя к ПК «Система ЭОД»).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приостанавливать операций по счетам  налогоплательщиков в сроки, установленные     п. 3 ст. 76 НК РФ (10 дней со дня истечения срока, установленного п. 5 ст. 23 НК РФ), которыми не исполнена или исполнена с нарушением срока обязанность по представлению квитанции о приеме документов, направленных по ТКС. 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соблюдать порядок по обеспечению порядка учета, обращения, хранения и сдачи в архив ДСП-документов;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в налоговый орган документов (информации) от налогоплательщиков в рамках 93.1 НК РФ, сведения о реквизитах данных документов (информации) вносить в федеральную картотеку </w:t>
      </w:r>
      <w:proofErr w:type="spell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истребуемых</w:t>
      </w:r>
      <w:proofErr w:type="spell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 посредством Системы ЭОД не позднее рабочего дня, следующего за днем регистрации документов.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каждый поступивший документ на бумажном носителе маркировать уникальным номером (наклеивать наклейку со </w:t>
      </w:r>
      <w:proofErr w:type="gram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штрих-кодом</w:t>
      </w:r>
      <w:proofErr w:type="gram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GUID);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реквизиты каждого поступившего документа вносить в систему ЭОД с использованием справочника СХИД в привязке к уникальному номеру (GUID) документа и затем передавать в федеральную картотеку </w:t>
      </w:r>
      <w:proofErr w:type="spell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истребуемых</w:t>
      </w:r>
      <w:proofErr w:type="spell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приказа Межрайонной ИФНС России №10 по Санкт-Петербургу от 22.03.2017г. №01-07/31 « О порядке внутреннего контроля в налоговых органах Санкт-Петербурга» осуществлять контрольные процедуры по деятельности отдела в соответствии с утвержденными перечнями операций технологических процессов и картами внутреннего контроля в соответствии с приложениями №1,2 к приказу №01-07/31 от 22.03.2017г</w:t>
      </w:r>
      <w:proofErr w:type="gramEnd"/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еженедельный контроль за переносом решений в КРСБ не позже даты вступления этих решений в силу, т.к. несвоевременный перенос приводит  к нарушениям процедуры взыскания начисленных </w:t>
      </w:r>
      <w:proofErr w:type="gram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</w:t>
      </w:r>
      <w:proofErr w:type="gram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выставление  требований проходит с нарушением  ст. 70 НК РФ.</w:t>
      </w:r>
    </w:p>
    <w:p w:rsidR="001515EA" w:rsidRPr="001515EA" w:rsidRDefault="001515EA" w:rsidP="001515EA">
      <w:pPr>
        <w:autoSpaceDE w:val="0"/>
        <w:autoSpaceDN w:val="0"/>
        <w:adjustRightInd w:val="0"/>
        <w:spacing w:after="0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еженедельно проводить мониторинг по применению мер ответственности по ст. 93 и 93.1 НК РФ</w:t>
      </w:r>
    </w:p>
    <w:p w:rsidR="001515EA" w:rsidRPr="001515EA" w:rsidRDefault="001515EA" w:rsidP="001515EA">
      <w:pPr>
        <w:autoSpaceDE w:val="0"/>
        <w:autoSpaceDN w:val="0"/>
        <w:adjustRightInd w:val="0"/>
        <w:spacing w:after="0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ежедневно проводить мониторинг истребования документов (информации) по ст. 93 и 93.1 Налогового кодекса Российской Федерации;</w:t>
      </w:r>
    </w:p>
    <w:p w:rsidR="001515EA" w:rsidRPr="001515EA" w:rsidRDefault="001515EA" w:rsidP="001515EA">
      <w:pPr>
        <w:autoSpaceDE w:val="0"/>
        <w:autoSpaceDN w:val="0"/>
        <w:adjustRightInd w:val="0"/>
        <w:spacing w:after="0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анализ и передавать результаты проведенных мониторингов начальникам структурных подразделений </w:t>
      </w:r>
      <w:proofErr w:type="gram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proofErr w:type="gram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установлением сроков отработки выявленных нарушений или рисков их совершения</w:t>
      </w:r>
    </w:p>
    <w:p w:rsidR="001515EA" w:rsidRPr="001515EA" w:rsidRDefault="001515EA" w:rsidP="001515EA">
      <w:pPr>
        <w:autoSpaceDE w:val="0"/>
        <w:autoSpaceDN w:val="0"/>
        <w:adjustRightInd w:val="0"/>
        <w:spacing w:after="0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ежедневный </w:t>
      </w:r>
      <w:proofErr w:type="gram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должностными лицами отдела положений п. 2.1 и 2.3 Временного порядка работы с </w:t>
      </w:r>
      <w:proofErr w:type="spell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программно</w:t>
      </w: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информационным</w:t>
      </w:r>
      <w:proofErr w:type="spell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комплексом «Истребование документов», утвержденного распоряжением УФНС России по Санкт-Петербургу от 09.02.2011 № 05-07/5-р@ при подготовке Поручений о представлении документов (информации) в соответствии со ст. 93.1 НК РФ.</w:t>
      </w:r>
    </w:p>
    <w:p w:rsidR="001515EA" w:rsidRPr="001515EA" w:rsidRDefault="001515EA" w:rsidP="001515EA">
      <w:pPr>
        <w:autoSpaceDE w:val="0"/>
        <w:autoSpaceDN w:val="0"/>
        <w:adjustRightInd w:val="0"/>
        <w:spacing w:after="0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Порядок подготовки поручений в налоговые органы в соответствии со ст. 93.1 Налогового кодекса Российской Федерации, установленный письмом УФНС России по Санкт-Петербургу от 29.05.2015 г. №07-10-02/24069®;</w:t>
      </w:r>
    </w:p>
    <w:p w:rsidR="00B04466" w:rsidRDefault="00B04466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</w:t>
      </w:r>
      <w:r w:rsid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07A62" w:rsidRPr="00B04466" w:rsidRDefault="00907A62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B044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3E346D" w:rsidRPr="00E27733" w:rsidRDefault="003E346D" w:rsidP="001515E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1515EA" w:rsidRPr="005F27CF" w:rsidRDefault="001515EA" w:rsidP="001515EA">
      <w:pPr>
        <w:pStyle w:val="2"/>
        <w:ind w:firstLine="851"/>
        <w:jc w:val="both"/>
        <w:rPr>
          <w:sz w:val="24"/>
        </w:rPr>
      </w:pPr>
      <w:proofErr w:type="gramStart"/>
      <w:r w:rsidRPr="005F27CF">
        <w:rPr>
          <w:sz w:val="24"/>
        </w:rPr>
        <w:t>пользоваться всеми правами, установленными государственным служащим в соответствии с Налоговым  кодексом РФ, законодательством о налогах и сборах Российской Федерации, иными нормативными правовыми актами, Положением о Межрайонной ИФНС Р</w:t>
      </w:r>
      <w:r>
        <w:rPr>
          <w:sz w:val="24"/>
        </w:rPr>
        <w:t>оссии № 10 по Санкт-Петербургу;</w:t>
      </w:r>
      <w:proofErr w:type="gramEnd"/>
    </w:p>
    <w:p w:rsidR="001515EA" w:rsidRPr="001515EA" w:rsidRDefault="001515EA" w:rsidP="001515EA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</w:t>
      </w:r>
      <w:r>
        <w:rPr>
          <w:sz w:val="24"/>
        </w:rPr>
        <w:t>;</w:t>
      </w:r>
    </w:p>
    <w:p w:rsidR="001515EA" w:rsidRPr="001515EA" w:rsidRDefault="001515EA" w:rsidP="001515EA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1515EA" w:rsidRPr="001515EA" w:rsidRDefault="001515EA" w:rsidP="001515EA">
      <w:pPr>
        <w:pStyle w:val="3"/>
        <w:spacing w:after="0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посещать в установленном порядке для исполнения должностных обязанностей предприятия, учреждения и организации;</w:t>
      </w:r>
    </w:p>
    <w:p w:rsidR="001515EA" w:rsidRPr="001515EA" w:rsidRDefault="001515EA" w:rsidP="001515EA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1515EA" w:rsidRPr="001515EA" w:rsidRDefault="001515EA" w:rsidP="001515EA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в установленном порядке от сотрудников Инспекции   представления материалов, сведений, заключений, необходимых для реализации возложенных на него обязанностей;</w:t>
      </w:r>
    </w:p>
    <w:p w:rsidR="001515EA" w:rsidRPr="001515EA" w:rsidRDefault="001515EA" w:rsidP="001515EA">
      <w:pPr>
        <w:shd w:val="clear" w:color="auto" w:fill="FFFFFF"/>
        <w:tabs>
          <w:tab w:val="left" w:pos="7464"/>
        </w:tabs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работы;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несёт  ответственность за неисполнение (ненадлежащее исполнение)  должностных обязанностей в соответствии с административным регламентом  Инспекции  задачами и функциями отдела </w:t>
      </w:r>
      <w:proofErr w:type="spellStart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предпроверочного</w:t>
      </w:r>
      <w:proofErr w:type="spellEnd"/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и истребования документов  и функциональными особенностями замещаемой в нем должности гражданской службы:</w:t>
      </w:r>
    </w:p>
    <w:p w:rsidR="001515EA" w:rsidRPr="005F27CF" w:rsidRDefault="001515EA" w:rsidP="001515EA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>государственный налоговый инспектор несет персональную ответственность за качественное и своевременное выполнение функций, возложенных на него настоящим регламентом, а также определенных в текущих приказах и расп</w:t>
      </w:r>
      <w:r>
        <w:rPr>
          <w:sz w:val="24"/>
        </w:rPr>
        <w:t>оряжениях начальника Инспекции;</w:t>
      </w:r>
    </w:p>
    <w:p w:rsidR="001515EA" w:rsidRPr="005F27CF" w:rsidRDefault="001515EA" w:rsidP="001515EA">
      <w:pPr>
        <w:pStyle w:val="2"/>
        <w:ind w:firstLine="851"/>
        <w:jc w:val="both"/>
        <w:rPr>
          <w:sz w:val="24"/>
        </w:rPr>
      </w:pPr>
      <w:r w:rsidRPr="005F27CF">
        <w:rPr>
          <w:sz w:val="24"/>
        </w:rPr>
        <w:t>за невыполнение или ненадлежащее исполнение своих должностных обязанностей, за состояние трудов</w:t>
      </w:r>
      <w:r>
        <w:rPr>
          <w:sz w:val="24"/>
        </w:rPr>
        <w:t>ой и исполнительной дисциплины;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законов Российской Федерации, нормативно-правовых актов Российской Федерации, приказов, распоряжений, инструкций и методических указаний ФНС России, УФНС России по Санкт-Петербургу, инспекции;</w:t>
      </w:r>
    </w:p>
    <w:p w:rsidR="001515EA" w:rsidRPr="001515EA" w:rsidRDefault="001515EA" w:rsidP="001515E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15E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налоговой тайны, информации, ставшей ему известной в связи с исполнением должностных обязанностей.</w:t>
      </w:r>
    </w:p>
    <w:p w:rsidR="00A34CB7" w:rsidRDefault="00704307" w:rsidP="001515E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036F4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49" w:history="1">
        <w:r w:rsidR="00A34CB7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A34CB7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A34CB7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A34CB7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proofErr w:type="spellStart"/>
      <w:r w:rsidR="001515E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1515EA">
        <w:rPr>
          <w:rFonts w:ascii="Times New Roman" w:hAnsi="Times New Roman" w:cs="Times New Roman"/>
          <w:sz w:val="24"/>
          <w:szCs w:val="24"/>
        </w:rPr>
        <w:t xml:space="preserve"> анализа и истребования документов</w:t>
      </w:r>
      <w:r w:rsidR="00A34CB7">
        <w:rPr>
          <w:rFonts w:ascii="Times New Roman" w:hAnsi="Times New Roman" w:cs="Times New Roman"/>
          <w:sz w:val="24"/>
          <w:szCs w:val="24"/>
        </w:rPr>
        <w:t>,</w:t>
      </w:r>
      <w:r w:rsidR="00A34CB7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A34CB7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A34CB7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036F4C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F4C" w:rsidRPr="00036F4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hAnsi="Times New Roman" w:cs="Times New Roman"/>
          <w:sz w:val="24"/>
          <w:szCs w:val="24"/>
        </w:rPr>
        <w:t>в пределах функциональной компетенции принимает участие в подготовке нормативных  актов и (или)  проектов  управленческих  и иных решений в части методологического, технического, организационного, информационного обеспечения подготовки соответствующих документов.</w:t>
      </w:r>
    </w:p>
    <w:p w:rsidR="0093355A" w:rsidRDefault="003E346D" w:rsidP="0093355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</w:t>
      </w:r>
      <w:r w:rsidR="002E1EE3">
        <w:rPr>
          <w:rFonts w:ascii="Times New Roman" w:hAnsi="Times New Roman" w:cs="Times New Roman"/>
          <w:sz w:val="24"/>
          <w:szCs w:val="24"/>
        </w:rPr>
        <w:t xml:space="preserve"> </w:t>
      </w:r>
      <w:r w:rsidR="00036F4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36F4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93355A" w:rsidRPr="0093355A" w:rsidRDefault="0093355A" w:rsidP="0064597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355A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E27733" w:rsidRPr="000A58BE" w:rsidRDefault="00E27733" w:rsidP="0093355A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2E1EE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4597E" w:rsidRPr="0064597E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FF17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2E1EE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EC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  <w:r w:rsidR="005518EC">
        <w:rPr>
          <w:rFonts w:ascii="Times New Roman" w:hAnsi="Times New Roman" w:cs="Times New Roman"/>
          <w:sz w:val="24"/>
          <w:szCs w:val="24"/>
        </w:rPr>
        <w:t xml:space="preserve"> </w:t>
      </w:r>
      <w:r w:rsidR="00E27733"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5518E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E96ED5">
        <w:rPr>
          <w:rFonts w:ascii="Times New Roman" w:hAnsi="Times New Roman" w:cs="Times New Roman"/>
          <w:sz w:val="24"/>
          <w:szCs w:val="24"/>
        </w:rPr>
        <w:t>Г</w:t>
      </w:r>
      <w:r w:rsidR="0064597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FF171D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50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51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55A" w:rsidRPr="0093355A" w:rsidRDefault="003E346D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4597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93355A"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10 по Санкт-Петербургу: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оказание информационных услуг налогоплательщикам;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93355A" w:rsidRPr="0093355A" w:rsidRDefault="0093355A" w:rsidP="0093355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информирование (в том числе в письменной форме) налогоплательщиков о действующих налогах и сборах, законодательстве о налогах и сборах  и принятых в соответствии с ним нормативных правовых актах, о порядке  исчисления и уплаты налогов и </w:t>
      </w:r>
      <w:r w:rsidRPr="0093355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сборов, правах и обязанностях налогоплательщиков, полномочиях налоговых органов и их должностных лиц. </w:t>
      </w: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58BE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</w:t>
      </w:r>
      <w:r w:rsidR="002E1EE3">
        <w:rPr>
          <w:rFonts w:ascii="Times New Roman" w:hAnsi="Times New Roman" w:cs="Times New Roman"/>
          <w:sz w:val="24"/>
          <w:szCs w:val="24"/>
        </w:rPr>
        <w:t xml:space="preserve"> деятельности </w:t>
      </w:r>
      <w:r w:rsidR="0064597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62B5B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E62B5B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84F7C" w:rsidRDefault="00384F7C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518EC" w:rsidRDefault="005518EC" w:rsidP="005518E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470" w:rsidRDefault="00F44470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44470" w:rsidSect="00E62B5B">
      <w:pgSz w:w="11906" w:h="16838"/>
      <w:pgMar w:top="426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6F4C"/>
    <w:rsid w:val="000A58BE"/>
    <w:rsid w:val="000B0985"/>
    <w:rsid w:val="000B4569"/>
    <w:rsid w:val="000E505C"/>
    <w:rsid w:val="001117B2"/>
    <w:rsid w:val="00121C92"/>
    <w:rsid w:val="0012482C"/>
    <w:rsid w:val="001515EA"/>
    <w:rsid w:val="001D6EAE"/>
    <w:rsid w:val="002E1EE3"/>
    <w:rsid w:val="00326523"/>
    <w:rsid w:val="00352D1B"/>
    <w:rsid w:val="00384F7C"/>
    <w:rsid w:val="00387A05"/>
    <w:rsid w:val="003E346D"/>
    <w:rsid w:val="00422B09"/>
    <w:rsid w:val="004A46AE"/>
    <w:rsid w:val="005518EC"/>
    <w:rsid w:val="005576BC"/>
    <w:rsid w:val="00595DBF"/>
    <w:rsid w:val="00642197"/>
    <w:rsid w:val="0064597E"/>
    <w:rsid w:val="00704307"/>
    <w:rsid w:val="00764D62"/>
    <w:rsid w:val="00820407"/>
    <w:rsid w:val="008564DA"/>
    <w:rsid w:val="00856884"/>
    <w:rsid w:val="008726B7"/>
    <w:rsid w:val="008B7ABE"/>
    <w:rsid w:val="008E2F6E"/>
    <w:rsid w:val="00907A62"/>
    <w:rsid w:val="0093355A"/>
    <w:rsid w:val="00941EB7"/>
    <w:rsid w:val="009841CE"/>
    <w:rsid w:val="009F127B"/>
    <w:rsid w:val="00A34CB7"/>
    <w:rsid w:val="00A63B18"/>
    <w:rsid w:val="00B04466"/>
    <w:rsid w:val="00B16C27"/>
    <w:rsid w:val="00B21451"/>
    <w:rsid w:val="00B2636E"/>
    <w:rsid w:val="00B31215"/>
    <w:rsid w:val="00B64367"/>
    <w:rsid w:val="00B955C9"/>
    <w:rsid w:val="00BA7219"/>
    <w:rsid w:val="00D13470"/>
    <w:rsid w:val="00D1367E"/>
    <w:rsid w:val="00D66842"/>
    <w:rsid w:val="00DC4E55"/>
    <w:rsid w:val="00E27733"/>
    <w:rsid w:val="00E53133"/>
    <w:rsid w:val="00E62B5B"/>
    <w:rsid w:val="00E65CA4"/>
    <w:rsid w:val="00E80857"/>
    <w:rsid w:val="00E82AC2"/>
    <w:rsid w:val="00E96ED5"/>
    <w:rsid w:val="00F422E5"/>
    <w:rsid w:val="00F44470"/>
    <w:rsid w:val="00F46194"/>
    <w:rsid w:val="00F77793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1515EA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1515EA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1515E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515EA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5518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07A6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933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355A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1515EA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1515EA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1515E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515E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6E27660A3054007CBA88537A7127C240E963D1557CA78BC7663D04EBBYBs3H" TargetMode="External"/><Relationship Id="rId18" Type="http://schemas.openxmlformats.org/officeDocument/2006/relationships/hyperlink" Target="consultantplus://offline/ref=86E27660A3054007CBA88537A7127C240E953E1457C678BC7663D04EBBYBs3H" TargetMode="External"/><Relationship Id="rId26" Type="http://schemas.openxmlformats.org/officeDocument/2006/relationships/hyperlink" Target="consultantplus://offline/ref=BA67F3EB035E00D12A212C120EE479455AE8D41F4ABFA77249E3C10B20Z0sAH" TargetMode="External"/><Relationship Id="rId39" Type="http://schemas.openxmlformats.org/officeDocument/2006/relationships/hyperlink" Target="consultantplus://offline/ref=BA67F3EB035E00D12A212C120EE4794559E0D31648B6FA7841BACD09Z2s7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A67F3EB035E00D12A212C120EE479455AE9D01E4ABBA77249E3C10B20Z0sAH" TargetMode="External"/><Relationship Id="rId34" Type="http://schemas.openxmlformats.org/officeDocument/2006/relationships/hyperlink" Target="consultantplus://offline/ref=BA67F3EB035E00D12A212C120EE479455FE0D3194CB6FA7841BACD09Z2s7H" TargetMode="External"/><Relationship Id="rId42" Type="http://schemas.openxmlformats.org/officeDocument/2006/relationships/hyperlink" Target="consultantplus://offline/ref=BA67F3EB035E00D12A212C120EE479455DEFD31C4FB6FA7841BACD09Z2s7H" TargetMode="External"/><Relationship Id="rId47" Type="http://schemas.openxmlformats.org/officeDocument/2006/relationships/hyperlink" Target="consultantplus://offline/ref=173A9FF03989DC7D327E7245D5ECE917A0D5048E3522E7C71B9591EDA57BA27965DCB0B71AFA0DC4L3q5K" TargetMode="External"/><Relationship Id="rId50" Type="http://schemas.openxmlformats.org/officeDocument/2006/relationships/hyperlink" Target="consultantplus://offline/ref=173A9FF03989DC7D327E7245D5ECE917AADE008B352ABACD13CC9DEFA274FD6E6295BCB61AFA0FLCq8K" TargetMode="External"/><Relationship Id="rId7" Type="http://schemas.openxmlformats.org/officeDocument/2006/relationships/hyperlink" Target="consultantplus://offline/ref=86E27660A3054007CBA88537A7127C240E963C1A58CA78BC7663D04EBBYBs3H" TargetMode="External"/><Relationship Id="rId12" Type="http://schemas.openxmlformats.org/officeDocument/2006/relationships/hyperlink" Target="consultantplus://offline/ref=86E27660A3054007CBA88537A7127C240D9C3A1050CF78BC7663D04EBBYBs3H" TargetMode="External"/><Relationship Id="rId17" Type="http://schemas.openxmlformats.org/officeDocument/2006/relationships/hyperlink" Target="consultantplus://offline/ref=86E27660A3054007CBA88537A7127C240E95391357C878BC7663D04EBBYBs3H" TargetMode="External"/><Relationship Id="rId25" Type="http://schemas.openxmlformats.org/officeDocument/2006/relationships/hyperlink" Target="consultantplus://offline/ref=BA67F3EB035E00D12A212C120EE479455AE8D61D4CBAA77249E3C10B20Z0sAH" TargetMode="External"/><Relationship Id="rId33" Type="http://schemas.openxmlformats.org/officeDocument/2006/relationships/hyperlink" Target="consultantplus://offline/ref=BA67F3EB035E00D12A212C120EE479455AEED91949BFA77249E3C10B20Z0sAH" TargetMode="External"/><Relationship Id="rId38" Type="http://schemas.openxmlformats.org/officeDocument/2006/relationships/hyperlink" Target="consultantplus://offline/ref=BA67F3EB035E00D12A212C120EE4794559EED9184FBEA77249E3C10B20Z0sAH" TargetMode="External"/><Relationship Id="rId46" Type="http://schemas.openxmlformats.org/officeDocument/2006/relationships/hyperlink" Target="consultantplus://offline/ref=173A9FF03989DC7D327E7245D5ECE917A0D5048E3522E7C71B9591EDA57BA27965DCB0B71AFA0DC3L3q2K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6E27660A3054007CBA88537A7127C240E93351B55CC78BC7663D04EBBYBs3H" TargetMode="External"/><Relationship Id="rId20" Type="http://schemas.openxmlformats.org/officeDocument/2006/relationships/hyperlink" Target="consultantplus://offline/ref=BA67F3EB035E00D12A212C120EE479455AEBD11747BFA77249E3C10B20Z0sAH" TargetMode="External"/><Relationship Id="rId29" Type="http://schemas.openxmlformats.org/officeDocument/2006/relationships/hyperlink" Target="consultantplus://offline/ref=BA67F3EB035E00D12A212C120EE4794559EFD31847BBA77249E3C10B20Z0sAH" TargetMode="External"/><Relationship Id="rId41" Type="http://schemas.openxmlformats.org/officeDocument/2006/relationships/hyperlink" Target="consultantplus://offline/ref=BA67F3EB035E00D12A212C120EE4794559EBD31846B9A77249E3C10B20Z0sAH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86E27660A3054007CBA88537A7127C240E93351358C778BC7663D04EBBYBs3H" TargetMode="External"/><Relationship Id="rId11" Type="http://schemas.openxmlformats.org/officeDocument/2006/relationships/hyperlink" Target="consultantplus://offline/ref=86E27660A3054007CBA88537A7127C240E95381455CD78BC7663D04EBBYBs3H" TargetMode="External"/><Relationship Id="rId24" Type="http://schemas.openxmlformats.org/officeDocument/2006/relationships/hyperlink" Target="consultantplus://offline/ref=BA67F3EB035E00D12A212C120EE479455AE9D61B49BCA77249E3C10B20Z0sAH" TargetMode="External"/><Relationship Id="rId32" Type="http://schemas.openxmlformats.org/officeDocument/2006/relationships/hyperlink" Target="consultantplus://offline/ref=BA67F3EB035E00D12A212C120EE479455AEBD11F4FB8A77249E3C10B200AFD617017193010B9D06EZ4sAH" TargetMode="External"/><Relationship Id="rId37" Type="http://schemas.openxmlformats.org/officeDocument/2006/relationships/hyperlink" Target="consultantplus://offline/ref=BA67F3EB035E00D12A212C120EE4794559EAD41D46B8A77249E3C10B20Z0sAH" TargetMode="External"/><Relationship Id="rId40" Type="http://schemas.openxmlformats.org/officeDocument/2006/relationships/hyperlink" Target="consultantplus://offline/ref=BA67F3EB035E00D12A212C120EE479455DECD31647B6FA7841BACD09Z2s7H" TargetMode="External"/><Relationship Id="rId45" Type="http://schemas.openxmlformats.org/officeDocument/2006/relationships/hyperlink" Target="consultantplus://offline/ref=173A9FF03989DC7D327E7245D5ECE917A0D5048E3522E7C71B9591EDA57BA27965DCB0B71AFA0DC1L3q3K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6E27660A3054007CBA88537A7127C240E963C1054CF78BC7663D04EBBYBs3H" TargetMode="External"/><Relationship Id="rId23" Type="http://schemas.openxmlformats.org/officeDocument/2006/relationships/hyperlink" Target="consultantplus://offline/ref=BA67F3EB035E00D12A212C120EE4794559E1D8164EBCA77249E3C10B20Z0sAH" TargetMode="External"/><Relationship Id="rId28" Type="http://schemas.openxmlformats.org/officeDocument/2006/relationships/hyperlink" Target="consultantplus://offline/ref=BA67F3EB035E00D12A212C120EE479455AEED8164BBEA77249E3C10B20Z0sAH" TargetMode="External"/><Relationship Id="rId36" Type="http://schemas.openxmlformats.org/officeDocument/2006/relationships/hyperlink" Target="consultantplus://offline/ref=BA67F3EB035E00D12A212C120EE4794559ECD61B46B8A77249E3C10B20Z0sAH" TargetMode="External"/><Relationship Id="rId49" Type="http://schemas.openxmlformats.org/officeDocument/2006/relationships/hyperlink" Target="consultantplus://offline/ref=01AC358FA0B3B256C48F718CC3560824F5C1D0CE0839637B926A515F28AFF1EA2F5209B47E6A98232241G" TargetMode="External"/><Relationship Id="rId10" Type="http://schemas.openxmlformats.org/officeDocument/2006/relationships/hyperlink" Target="consultantplus://offline/ref=86E27660A3054007CBA88537A7127C240E963D1556C878BC7663D04EBBYBs3H" TargetMode="External"/><Relationship Id="rId19" Type="http://schemas.openxmlformats.org/officeDocument/2006/relationships/hyperlink" Target="consultantplus://offline/ref=86E27660A3054007CBA88537A7127C240D9D351759C878BC7663D04EBBYBs3H" TargetMode="External"/><Relationship Id="rId31" Type="http://schemas.openxmlformats.org/officeDocument/2006/relationships/hyperlink" Target="consultantplus://offline/ref=BA67F3EB035E00D12A212C120EE479455AEBD1194BBEA77249E3C10B20Z0sAH" TargetMode="External"/><Relationship Id="rId44" Type="http://schemas.openxmlformats.org/officeDocument/2006/relationships/hyperlink" Target="consultantplus://offline/ref=BA67F3EB035E00D12A212C120EE4794559E1D11A4ABEA77249E3C10B20Z0sAH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6E27660A3054007CBA88537A7127C240E963D1556CB78BC7663D04EBBYBs3H" TargetMode="External"/><Relationship Id="rId14" Type="http://schemas.openxmlformats.org/officeDocument/2006/relationships/hyperlink" Target="consultantplus://offline/ref=86E27660A3054007CBA88537A7127C240E963D1055CD78BC7663D04EBBYBs3H" TargetMode="External"/><Relationship Id="rId22" Type="http://schemas.openxmlformats.org/officeDocument/2006/relationships/hyperlink" Target="consultantplus://offline/ref=BA67F3EB035E00D12A212C120EE4794559E1D11C4DBAA77249E3C10B20Z0sAH" TargetMode="External"/><Relationship Id="rId27" Type="http://schemas.openxmlformats.org/officeDocument/2006/relationships/hyperlink" Target="consultantplus://offline/ref=BA67F3EB035E00D12A212C120EE4794559E0D61D4FB4A77249E3C10B20Z0sAH" TargetMode="External"/><Relationship Id="rId30" Type="http://schemas.openxmlformats.org/officeDocument/2006/relationships/hyperlink" Target="consultantplus://offline/ref=BA67F3EB035E00D12A212C120EE4794559E1D51B4FBCA77249E3C10B20Z0sAH" TargetMode="External"/><Relationship Id="rId35" Type="http://schemas.openxmlformats.org/officeDocument/2006/relationships/hyperlink" Target="consultantplus://offline/ref=BA67F3EB035E00D12A212C120EE4794559ECD4184FB4A77249E3C10B20Z0sAH" TargetMode="External"/><Relationship Id="rId43" Type="http://schemas.openxmlformats.org/officeDocument/2006/relationships/hyperlink" Target="consultantplus://offline/ref=BA67F3EB035E00D12A212C120EE4794559EBD8184EBDA77249E3C10B20Z0sAH" TargetMode="External"/><Relationship Id="rId48" Type="http://schemas.openxmlformats.org/officeDocument/2006/relationships/hyperlink" Target="consultantplus://offline/ref=173A9FF03989DC7D327E7245D5ECE917A0D5048E3522E7C71B9591EDA57BA27965DCB0B71AFA0DC6L3q8K" TargetMode="External"/><Relationship Id="rId8" Type="http://schemas.openxmlformats.org/officeDocument/2006/relationships/hyperlink" Target="consultantplus://offline/ref=86E27660A3054007CBA88537A7127C240E963D1650CD78BC7663D04EBBYBs3H" TargetMode="External"/><Relationship Id="rId51" Type="http://schemas.openxmlformats.org/officeDocument/2006/relationships/hyperlink" Target="consultantplus://offline/ref=173A9FF03989DC7D327E7245D5ECE917A0D5048E3522E7C71B9591EDA57BA27965DCB0B71AFA0DC6L3q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CD925C-774B-48B1-AAD6-4B7A78A50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5953</Words>
  <Characters>33935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Хлупина Анастасия Брониславовна</cp:lastModifiedBy>
  <cp:revision>2</cp:revision>
  <cp:lastPrinted>2018-03-16T08:35:00Z</cp:lastPrinted>
  <dcterms:created xsi:type="dcterms:W3CDTF">2019-04-16T07:41:00Z</dcterms:created>
  <dcterms:modified xsi:type="dcterms:W3CDTF">2019-04-16T07:41:00Z</dcterms:modified>
</cp:coreProperties>
</file>